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C4" w:rsidRPr="00EB4DC4" w:rsidRDefault="00EB4DC4" w:rsidP="00EB4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4DC4">
        <w:rPr>
          <w:rFonts w:ascii="Times New Roman" w:hAnsi="Times New Roman" w:cs="Times New Roman"/>
          <w:b/>
          <w:sz w:val="28"/>
          <w:szCs w:val="28"/>
        </w:rPr>
        <w:t>ПРЕДОСТАВЛЕНИЕ ОТСРОЧКИ (РАССРОЧКИ) ПО СТРАХОВЫМ ВЗНОСАМ</w:t>
      </w:r>
    </w:p>
    <w:p w:rsidR="00EB4DC4" w:rsidRDefault="00EB4DC4" w:rsidP="00EB4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F">
        <w:rPr>
          <w:rFonts w:ascii="Times New Roman" w:hAnsi="Times New Roman" w:cs="Times New Roman"/>
          <w:sz w:val="28"/>
          <w:szCs w:val="28"/>
        </w:rPr>
        <w:t xml:space="preserve">Пунктом 6 Постановления № 409 предусмотрено, что отсрочка (рассрочка) </w:t>
      </w:r>
      <w:proofErr w:type="gramStart"/>
      <w:r w:rsidRPr="00C3307F">
        <w:rPr>
          <w:rFonts w:ascii="Times New Roman" w:hAnsi="Times New Roman" w:cs="Times New Roman"/>
          <w:sz w:val="28"/>
          <w:szCs w:val="28"/>
        </w:rPr>
        <w:t>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статей 26.2, 26.4, 26.5 Федерального закона 125- ФЗ, определяющими порядок предоставления отсрочки (рассрочки) по уплате страховых взносов, лицам, которым причинен ущерб в результате стихийного бедствия, технологической катастрофы или иных обстоятельств непреодолимой силы, на основании информации</w:t>
      </w:r>
      <w:proofErr w:type="gramEnd"/>
      <w:r w:rsidRPr="00C3307F">
        <w:rPr>
          <w:rFonts w:ascii="Times New Roman" w:hAnsi="Times New Roman" w:cs="Times New Roman"/>
          <w:sz w:val="28"/>
          <w:szCs w:val="28"/>
        </w:rPr>
        <w:t xml:space="preserve">, полученной от налоговых органов о принятых </w:t>
      </w:r>
      <w:proofErr w:type="gramStart"/>
      <w:r w:rsidRPr="00C3307F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C3307F">
        <w:rPr>
          <w:rFonts w:ascii="Times New Roman" w:hAnsi="Times New Roman" w:cs="Times New Roman"/>
          <w:sz w:val="28"/>
          <w:szCs w:val="28"/>
        </w:rPr>
        <w:t xml:space="preserve"> о предоставлении отсрочки (рассрочки) по уплате страховых взносов в соответствии Правилами, утвержденными Постановлением № 409, на те же сроки, на которые предоставляется отсрочка (рассрочка) по уплате страховых взносов налоговыми органами.</w:t>
      </w:r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3307F">
        <w:rPr>
          <w:rFonts w:ascii="Times New Roman" w:hAnsi="Times New Roman" w:cs="Times New Roman"/>
          <w:sz w:val="28"/>
          <w:szCs w:val="28"/>
        </w:rPr>
        <w:t>Решение о предоставлении отсрочки (рассрочки) по уплате страховых взносов на 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дня, установленного Федеральным законом для их уплаты, в случае, если по информации, полученной от налоговых органов, решение о предоставлении отсрочки (рассрочки) по уплате страховых взносов отменено налоговым органом.</w:t>
      </w:r>
      <w:proofErr w:type="gramEnd"/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F">
        <w:rPr>
          <w:rFonts w:ascii="Times New Roman" w:hAnsi="Times New Roman" w:cs="Times New Roman"/>
          <w:sz w:val="28"/>
          <w:szCs w:val="28"/>
        </w:rPr>
        <w:t xml:space="preserve">В рамках организации работы по реализации права страхователей на получение отсрочки (рассрочки) по уплате страховых взносов на обязательное социальное страхование от несчастных случаев на производстве и профессиональных заболеваний Фондом было направлено письмо в Федеральную налоговую службу (далее – ФНС России) от 07.05.2020 № 02-11-08/06-02-1871-П об определении сроков и порядка направления информации в Фонд о принятых </w:t>
      </w:r>
      <w:proofErr w:type="gramStart"/>
      <w:r w:rsidRPr="00C3307F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C3307F">
        <w:rPr>
          <w:rFonts w:ascii="Times New Roman" w:hAnsi="Times New Roman" w:cs="Times New Roman"/>
          <w:sz w:val="28"/>
          <w:szCs w:val="28"/>
        </w:rPr>
        <w:t xml:space="preserve"> о предоставлении отсрочки (рассрочки) налоговыми органами.</w:t>
      </w:r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F">
        <w:rPr>
          <w:rFonts w:ascii="Times New Roman" w:hAnsi="Times New Roman" w:cs="Times New Roman"/>
          <w:sz w:val="28"/>
          <w:szCs w:val="28"/>
        </w:rPr>
        <w:t>До получения информации из ФНС России и согласования технологического обмена, а также в связи с поступлением обращений страхователей за предоставлением отсрочки (рассрочки) на обязательное социальное страхование от несчастных случаев на производстве и профессиональных заболеваний Фонд считает необходимым следующее.</w:t>
      </w:r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F">
        <w:rPr>
          <w:rFonts w:ascii="Times New Roman" w:hAnsi="Times New Roman" w:cs="Times New Roman"/>
          <w:sz w:val="28"/>
          <w:szCs w:val="28"/>
        </w:rPr>
        <w:t>В соответствии с пунктом 1 статьи 26.4 Федерального закона № 125-ФЗ отсрочка (рассрочка) по уплате страховых взносов, пеней и штрафов предоставляется по заявлению страхователя в территориальный орган страховщика.</w:t>
      </w:r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F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отсрочки (рассрочки) страхователь предоставляет в региональное отделение Фонда копию Решения о предоставлении отсрочки (рассрочки), вынесенного налоговым органом, а в </w:t>
      </w:r>
      <w:r w:rsidRPr="00C3307F">
        <w:rPr>
          <w:rFonts w:ascii="Times New Roman" w:hAnsi="Times New Roman" w:cs="Times New Roman"/>
          <w:sz w:val="28"/>
          <w:szCs w:val="28"/>
        </w:rPr>
        <w:lastRenderedPageBreak/>
        <w:t>случае рассрочки дополнительно предоставляется график погашения задолженности.</w:t>
      </w:r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F">
        <w:rPr>
          <w:rFonts w:ascii="Times New Roman" w:hAnsi="Times New Roman" w:cs="Times New Roman"/>
          <w:sz w:val="28"/>
          <w:szCs w:val="28"/>
        </w:rPr>
        <w:t>Обращаем внимание, что решением о предоставлении отсрочки (рассрочки), вынесенным налоговым органом, должна быть предоставлена отсрочка (рассрочка) именно по страховым взносам (либо, в том числе по страховым взносам).</w:t>
      </w:r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F">
        <w:rPr>
          <w:rFonts w:ascii="Times New Roman" w:hAnsi="Times New Roman" w:cs="Times New Roman"/>
          <w:sz w:val="28"/>
          <w:szCs w:val="28"/>
        </w:rPr>
        <w:t xml:space="preserve">Формы документов для предоставления отсрочки (рассрочки) по уплате страховых взносов в Фонд социального страхования Российской Федерации, утверждённые приказом Фонда от 25.04.2017 № 196 (далее – Приказ № 196), не учитывают особенностей предоставления отсрочек (рассрочек), установленных Постановлением № 409, в связи </w:t>
      </w:r>
      <w:proofErr w:type="gramStart"/>
      <w:r w:rsidRPr="00C330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307F">
        <w:rPr>
          <w:rFonts w:ascii="Times New Roman" w:hAnsi="Times New Roman" w:cs="Times New Roman"/>
          <w:sz w:val="28"/>
          <w:szCs w:val="28"/>
        </w:rPr>
        <w:t xml:space="preserve"> чем Фондом разработана рекомендуемая форма Заявления о предоставлении отсрочки (рассрочки) по уплате страховых взносов на обязательное социальное страхование от несчастных случаев на производстве </w:t>
      </w:r>
      <w:proofErr w:type="gramStart"/>
      <w:r w:rsidRPr="00C3307F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заболеваний (далее – заявление о предоставлении отсрочки (рассрочки). </w:t>
      </w:r>
      <w:proofErr w:type="gramEnd"/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F">
        <w:rPr>
          <w:rFonts w:ascii="Times New Roman" w:hAnsi="Times New Roman" w:cs="Times New Roman"/>
          <w:sz w:val="28"/>
          <w:szCs w:val="28"/>
        </w:rPr>
        <w:t>Подача страхователем в Фонд заявления о предоставлении отсрочки (рассрочки) в рамках Постановления № 409 возможна также в произвольной форме, с указанием следующих реквизитов:</w:t>
      </w:r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F">
        <w:rPr>
          <w:rFonts w:ascii="Times New Roman" w:hAnsi="Times New Roman" w:cs="Times New Roman"/>
          <w:sz w:val="28"/>
          <w:szCs w:val="28"/>
        </w:rPr>
        <w:t>- ИНН/КПП, полное наименование организации (Ф.И.О. физического лица, ИНН);</w:t>
      </w:r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F">
        <w:rPr>
          <w:rFonts w:ascii="Times New Roman" w:hAnsi="Times New Roman" w:cs="Times New Roman"/>
          <w:sz w:val="28"/>
          <w:szCs w:val="28"/>
        </w:rPr>
        <w:t>- адрес места нахождения;</w:t>
      </w:r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F">
        <w:rPr>
          <w:rFonts w:ascii="Times New Roman" w:hAnsi="Times New Roman" w:cs="Times New Roman"/>
          <w:sz w:val="28"/>
          <w:szCs w:val="28"/>
        </w:rPr>
        <w:t>- указание на отсрочку или рассрочку;</w:t>
      </w:r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F">
        <w:rPr>
          <w:rFonts w:ascii="Times New Roman" w:hAnsi="Times New Roman" w:cs="Times New Roman"/>
          <w:sz w:val="28"/>
          <w:szCs w:val="28"/>
        </w:rPr>
        <w:t>- срок уплаты страховых взносов (указывается установленный срок уплаты страховых взносов);</w:t>
      </w:r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F">
        <w:rPr>
          <w:rFonts w:ascii="Times New Roman" w:hAnsi="Times New Roman" w:cs="Times New Roman"/>
          <w:sz w:val="28"/>
          <w:szCs w:val="28"/>
        </w:rPr>
        <w:t>- сумма (в рублях);</w:t>
      </w:r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F">
        <w:rPr>
          <w:rFonts w:ascii="Times New Roman" w:hAnsi="Times New Roman" w:cs="Times New Roman"/>
          <w:sz w:val="28"/>
          <w:szCs w:val="28"/>
        </w:rPr>
        <w:t>- срок отсрочки или рассрочки на основании Решения о предоставлении отсрочки (рассрочки), принятого налоговым органом;</w:t>
      </w:r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F">
        <w:rPr>
          <w:rFonts w:ascii="Times New Roman" w:hAnsi="Times New Roman" w:cs="Times New Roman"/>
          <w:sz w:val="28"/>
          <w:szCs w:val="28"/>
        </w:rPr>
        <w:t>- основание, по которому налоговые органы приняли решение о предоставлении отсрочки (рассрочки);</w:t>
      </w:r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F">
        <w:rPr>
          <w:rFonts w:ascii="Times New Roman" w:hAnsi="Times New Roman" w:cs="Times New Roman"/>
          <w:sz w:val="28"/>
          <w:szCs w:val="28"/>
        </w:rPr>
        <w:t>- обязательство на период действия отсрочки (рассрочки):</w:t>
      </w:r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F">
        <w:rPr>
          <w:rFonts w:ascii="Times New Roman" w:hAnsi="Times New Roman" w:cs="Times New Roman"/>
          <w:sz w:val="28"/>
          <w:szCs w:val="28"/>
        </w:rPr>
        <w:t>а) при наступлении сроков уплаты сумм отсроченной (рассроченной) задолженности своевременно и в полном размере уплачивать причитающиеся суммы;</w:t>
      </w:r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F">
        <w:rPr>
          <w:rFonts w:ascii="Times New Roman" w:hAnsi="Times New Roman" w:cs="Times New Roman"/>
          <w:sz w:val="28"/>
          <w:szCs w:val="28"/>
        </w:rPr>
        <w:t>б) в случае отмены налоговым органом решения о предоставлении отсрочки (рассрочки) незамедлительно известить об этом территориальный орган Фонда, предоставивший отсрочку (рассрочку) по страховым взносам на обязательное социальное страхование от несчастных случаев на производстве и профессиональных заболеваний;</w:t>
      </w:r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F">
        <w:rPr>
          <w:rFonts w:ascii="Times New Roman" w:hAnsi="Times New Roman" w:cs="Times New Roman"/>
          <w:sz w:val="28"/>
          <w:szCs w:val="28"/>
        </w:rPr>
        <w:t>- подпись руководителя организации;</w:t>
      </w:r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F">
        <w:rPr>
          <w:rFonts w:ascii="Times New Roman" w:hAnsi="Times New Roman" w:cs="Times New Roman"/>
          <w:sz w:val="28"/>
          <w:szCs w:val="28"/>
        </w:rPr>
        <w:t>- дата.</w:t>
      </w:r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3307F">
        <w:rPr>
          <w:rFonts w:ascii="Times New Roman" w:hAnsi="Times New Roman" w:cs="Times New Roman"/>
          <w:sz w:val="28"/>
          <w:szCs w:val="28"/>
        </w:rPr>
        <w:t>Документы, предусмотренные подпунктами 1-6 пункта 1 Федерального закона № 125-ФЗ не предоставляются</w:t>
      </w:r>
      <w:proofErr w:type="gramEnd"/>
      <w:r w:rsidRPr="00C3307F">
        <w:rPr>
          <w:rFonts w:ascii="Times New Roman" w:hAnsi="Times New Roman" w:cs="Times New Roman"/>
          <w:sz w:val="28"/>
          <w:szCs w:val="28"/>
        </w:rPr>
        <w:t>. Сроки принятия решения о предоставлении отсрочки (рассрочки) и направления его страхователю соответствуют срокам, предусмотренным пунктами 7 и 13 статьи 26.4 Федерального закона № 125-ФЗ.</w:t>
      </w:r>
    </w:p>
    <w:p w:rsidR="00EB4DC4" w:rsidRDefault="00EB4DC4" w:rsidP="00EB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F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6 Постановления № 409 основанием для предоставления отсрочки (рассрочки) является решение о предоставлении отсрочки (рассрочки) налоговыми органами, ограничения по сумме предоставления отсрочки (рассрочки) не предусмотрены.</w:t>
      </w:r>
    </w:p>
    <w:p w:rsidR="00B26932" w:rsidRDefault="00B26932" w:rsidP="00B269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6932" w:rsidRDefault="00B26932" w:rsidP="00B2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Государственного учреждения - </w:t>
      </w:r>
      <w:r>
        <w:rPr>
          <w:rFonts w:ascii="Times New Roman" w:hAnsi="Times New Roman" w:cs="Times New Roman"/>
          <w:b/>
          <w:bCs/>
          <w:sz w:val="28"/>
          <w:szCs w:val="28"/>
        </w:rPr>
        <w:t>Регионального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отделения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Фонда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социального страхования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Республике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Алтай</w:t>
      </w:r>
    </w:p>
    <w:p w:rsidR="00B26932" w:rsidRDefault="00B26932" w:rsidP="00B2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Мякишев,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B26932" w:rsidRDefault="00B26932" w:rsidP="00B2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специалист-руководитель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связям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общественностью</w:t>
      </w:r>
    </w:p>
    <w:p w:rsidR="00B26932" w:rsidRDefault="00B26932" w:rsidP="00B2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(38822)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4-83-55</w:t>
      </w:r>
    </w:p>
    <w:p w:rsidR="00B26932" w:rsidRDefault="00B26932" w:rsidP="00B26932">
      <w:pPr>
        <w:spacing w:after="0" w:line="240" w:lineRule="auto"/>
        <w:jc w:val="both"/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внутренний: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8355</w:t>
      </w:r>
    </w:p>
    <w:p w:rsidR="00B26932" w:rsidRPr="00B26932" w:rsidRDefault="00B26932" w:rsidP="00B26932">
      <w:pPr>
        <w:spacing w:after="0" w:line="240" w:lineRule="auto"/>
        <w:ind w:left="-15"/>
        <w:jc w:val="both"/>
        <w:rPr>
          <w:i/>
        </w:rPr>
      </w:pPr>
      <w:r w:rsidRPr="00B26932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press@ro4.fss.ru</w:t>
      </w:r>
    </w:p>
    <w:p w:rsidR="00B26932" w:rsidRPr="00B26932" w:rsidRDefault="00B26932" w:rsidP="00B2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932" w:rsidRPr="00B2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32"/>
    <w:rsid w:val="00221B8C"/>
    <w:rsid w:val="00B26932"/>
    <w:rsid w:val="00BF5B99"/>
    <w:rsid w:val="00EB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269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26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5C62FCE4</Template>
  <TotalTime>6</TotalTime>
  <Pages>3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myakishev</dc:creator>
  <cp:lastModifiedBy>myakishev</cp:lastModifiedBy>
  <cp:revision>3</cp:revision>
  <dcterms:created xsi:type="dcterms:W3CDTF">2020-05-07T23:52:00Z</dcterms:created>
  <dcterms:modified xsi:type="dcterms:W3CDTF">2020-06-01T02:05:00Z</dcterms:modified>
</cp:coreProperties>
</file>